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ACA" w:rsidRDefault="00537ACA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37ACA" w:rsidRDefault="00537ACA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1649FC1" wp14:editId="3AD35EDF">
            <wp:extent cx="5067300" cy="6734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D64965" w:rsidRDefault="00D64965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537ACA" w:rsidRDefault="00537ACA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F412E" w:rsidRDefault="007F412E" w:rsidP="007F412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F412E" w:rsidRDefault="007F412E" w:rsidP="00C61A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61A60" w:rsidRPr="00B37B82" w:rsidRDefault="00C61A60" w:rsidP="00C61A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7B82">
        <w:rPr>
          <w:rFonts w:ascii="Times New Roman" w:hAnsi="Times New Roman" w:cs="Times New Roman"/>
          <w:sz w:val="28"/>
          <w:szCs w:val="28"/>
        </w:rPr>
        <w:t xml:space="preserve">Алгоритм действий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ОБУЧАЮЩЕГОСЯ </w:t>
      </w:r>
      <w:r w:rsidRPr="00B37B82">
        <w:rPr>
          <w:rFonts w:ascii="Times New Roman" w:hAnsi="Times New Roman" w:cs="Times New Roman"/>
          <w:sz w:val="28"/>
          <w:szCs w:val="28"/>
          <w:u w:val="single"/>
        </w:rPr>
        <w:t>образовательной организации</w:t>
      </w:r>
    </w:p>
    <w:p w:rsidR="00C61A60" w:rsidRPr="00B37B82" w:rsidRDefault="00C61A60" w:rsidP="00C61A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37B82">
        <w:rPr>
          <w:rFonts w:ascii="Times New Roman" w:hAnsi="Times New Roman" w:cs="Times New Roman"/>
          <w:sz w:val="28"/>
          <w:szCs w:val="28"/>
        </w:rPr>
        <w:t>при совершении (угрозе совершения) преступлений террористической направленности.</w:t>
      </w:r>
    </w:p>
    <w:p w:rsidR="00C61A60" w:rsidRPr="00C855FB" w:rsidRDefault="00C61A60" w:rsidP="00C61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A60" w:rsidRPr="00C855FB" w:rsidRDefault="00C61A60" w:rsidP="00C61A6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55FB">
        <w:rPr>
          <w:rFonts w:ascii="Times New Roman" w:hAnsi="Times New Roman" w:cs="Times New Roman"/>
          <w:b/>
          <w:sz w:val="28"/>
          <w:szCs w:val="28"/>
          <w:u w:val="single"/>
        </w:rPr>
        <w:t>Вооруженное нападение</w:t>
      </w:r>
    </w:p>
    <w:p w:rsidR="00C61A60" w:rsidRPr="00C855FB" w:rsidRDefault="00C61A60" w:rsidP="00C61A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855FB">
        <w:rPr>
          <w:rFonts w:ascii="Times New Roman" w:hAnsi="Times New Roman" w:cs="Times New Roman"/>
          <w:b/>
          <w:sz w:val="28"/>
          <w:szCs w:val="28"/>
        </w:rPr>
        <w:t>Стрелок на территории</w:t>
      </w:r>
    </w:p>
    <w:p w:rsidR="00C61A60" w:rsidRPr="00C61A60" w:rsidRDefault="00C61A60" w:rsidP="00C61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 xml:space="preserve">при нахождении вне здания объекта немедленно уйти в сторону от опасности, по возможности покинуть территорию объекта </w:t>
      </w:r>
      <w:r w:rsidRPr="00C61A60">
        <w:rPr>
          <w:rFonts w:ascii="Times New Roman" w:hAnsi="Times New Roman" w:cs="Times New Roman"/>
          <w:sz w:val="28"/>
          <w:szCs w:val="28"/>
        </w:rPr>
        <w:br/>
        <w:t>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</w:r>
    </w:p>
    <w:p w:rsidR="00C61A60" w:rsidRPr="00C61A60" w:rsidRDefault="00C61A60" w:rsidP="00C61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</w:r>
    </w:p>
    <w:p w:rsidR="00C61A60" w:rsidRPr="00C61A60" w:rsidRDefault="00C61A60" w:rsidP="00C61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помочь работнику организации заблокировать входы, в том числе с помощью мебели (самостоятельно заблокировать входы, если рядом не оказалось работника);</w:t>
      </w:r>
    </w:p>
    <w:p w:rsidR="00C61A60" w:rsidRPr="00C61A60" w:rsidRDefault="00C61A60" w:rsidP="00C61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C61A60" w:rsidRPr="00C61A60" w:rsidRDefault="00C61A60" w:rsidP="00C61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сохранять спокойствие, разговаривать тихо, внимательно слушать и выполнять указания работника организации;</w:t>
      </w:r>
    </w:p>
    <w:p w:rsidR="00C61A60" w:rsidRPr="00C61A60" w:rsidRDefault="00C61A60" w:rsidP="00C61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переключить средства связи в бесшумный режим либо их выключить;</w:t>
      </w:r>
    </w:p>
    <w:p w:rsidR="00C61A60" w:rsidRPr="00C61A60" w:rsidRDefault="00C61A60" w:rsidP="00C61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61A60">
        <w:rPr>
          <w:rFonts w:ascii="Times New Roman" w:hAnsi="Times New Roman" w:cs="Times New Roman"/>
          <w:sz w:val="28"/>
          <w:szCs w:val="28"/>
        </w:rPr>
        <w:t>казать помощь и поддержку другим обучающимся только по указанию работника организации;</w:t>
      </w:r>
    </w:p>
    <w:p w:rsidR="00C61A60" w:rsidRPr="00C61A60" w:rsidRDefault="00C61A60" w:rsidP="00C61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 xml:space="preserve">разблокировать выходы и выходить из помещения только по указанию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61A60">
        <w:rPr>
          <w:rFonts w:ascii="Times New Roman" w:hAnsi="Times New Roman" w:cs="Times New Roman"/>
          <w:sz w:val="28"/>
          <w:szCs w:val="28"/>
        </w:rPr>
        <w:t>аботника организации, руководителя или оперативных служб;</w:t>
      </w:r>
    </w:p>
    <w:p w:rsidR="00C61A60" w:rsidRPr="00C61A60" w:rsidRDefault="00C61A60" w:rsidP="00C61A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61A60">
        <w:rPr>
          <w:rFonts w:ascii="Times New Roman" w:hAnsi="Times New Roman" w:cs="Times New Roman"/>
          <w:sz w:val="28"/>
          <w:szCs w:val="28"/>
        </w:rPr>
        <w:t>при проведения</w:t>
      </w:r>
      <w:proofErr w:type="gramEnd"/>
      <w:r w:rsidRPr="00C61A60">
        <w:rPr>
          <w:rFonts w:ascii="Times New Roman" w:hAnsi="Times New Roman" w:cs="Times New Roman"/>
          <w:sz w:val="28"/>
          <w:szCs w:val="28"/>
        </w:rPr>
        <w:t xml:space="preserve"> операции по пресечению вооруженного нападения:</w:t>
      </w:r>
    </w:p>
    <w:p w:rsidR="00C61A60" w:rsidRDefault="00C61A60" w:rsidP="00C61A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 xml:space="preserve">лечь на пол лицом вниз, голову закрыть руками </w:t>
      </w:r>
      <w:r w:rsidRPr="00C61A60">
        <w:rPr>
          <w:rFonts w:ascii="Times New Roman" w:hAnsi="Times New Roman" w:cs="Times New Roman"/>
          <w:sz w:val="28"/>
          <w:szCs w:val="28"/>
        </w:rPr>
        <w:br/>
        <w:t>и не двигаться;</w:t>
      </w:r>
    </w:p>
    <w:p w:rsidR="00C61A60" w:rsidRDefault="00C61A60" w:rsidP="00C61A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по возможности держаться подальше от проемов дверей и окон;</w:t>
      </w:r>
    </w:p>
    <w:p w:rsidR="00C61A60" w:rsidRDefault="00C61A60" w:rsidP="00C61A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при ранении постараться не двигаться с целью уменьшения потери крови;</w:t>
      </w:r>
    </w:p>
    <w:p w:rsidR="00F123DC" w:rsidRDefault="00C61A60" w:rsidP="00C61A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61A60" w:rsidRPr="00B37B82" w:rsidRDefault="00C61A60" w:rsidP="00C61A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B82">
        <w:rPr>
          <w:rFonts w:ascii="Times New Roman" w:hAnsi="Times New Roman" w:cs="Times New Roman"/>
          <w:b/>
          <w:sz w:val="28"/>
          <w:szCs w:val="28"/>
        </w:rPr>
        <w:t>Стрелок в здании</w:t>
      </w:r>
    </w:p>
    <w:p w:rsidR="00C61A60" w:rsidRPr="00C61A60" w:rsidRDefault="00C61A60" w:rsidP="00C61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при нахождении вне здания объекта немедленно уйти в сторону от здания, в котором находится преступник, по возможности покинуть территорию объекта и сообщить родителям (законным представителям) о своем месте нахождения, в случае нахождения в непосредственной близости работника организации сообщить ему об опасности и далее действовать по его указаниям;</w:t>
      </w:r>
    </w:p>
    <w:p w:rsidR="00C61A60" w:rsidRPr="00C61A60" w:rsidRDefault="00C61A60" w:rsidP="00C61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при нахождении в здании переместиться в ближайшее помещение или в сторону работника организации, сообщить ему об опасности и далее действовать по его указаниям;</w:t>
      </w:r>
    </w:p>
    <w:p w:rsidR="00C61A60" w:rsidRPr="00C61A60" w:rsidRDefault="00C61A60" w:rsidP="00C61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помочь работнику организации заблокировать входы в помещениях, в том числе с помощью мебели (самостоятельно заблокировать входы, если рядом не оказалось работника);</w:t>
      </w:r>
    </w:p>
    <w:p w:rsidR="00C61A60" w:rsidRPr="00C61A60" w:rsidRDefault="00C61A60" w:rsidP="00C61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разместиться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C61A60" w:rsidRPr="00C61A60" w:rsidRDefault="00C61A60" w:rsidP="00C61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сохранять спокойствие, разговаривать тихо, внимательно слушать и выполнять указания работника организации;</w:t>
      </w:r>
    </w:p>
    <w:p w:rsidR="00C61A60" w:rsidRPr="00C61A60" w:rsidRDefault="00C61A60" w:rsidP="00C61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переключить средства связи в бесшумный режим либо их выключить;</w:t>
      </w:r>
    </w:p>
    <w:p w:rsidR="00C61A60" w:rsidRPr="00C61A60" w:rsidRDefault="00C61A60" w:rsidP="00C61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оказать помощь и поддержку другим обучающимся только по указанию работника организации;</w:t>
      </w:r>
    </w:p>
    <w:p w:rsidR="00C61A60" w:rsidRPr="00C61A60" w:rsidRDefault="00C61A60" w:rsidP="00C61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разблокировать выходы и выходить из помещения только по указанию работника организации, руководителя или оперативных служб;</w:t>
      </w:r>
    </w:p>
    <w:p w:rsidR="00C61A60" w:rsidRDefault="00C61A60" w:rsidP="00C61A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61A60">
        <w:rPr>
          <w:rFonts w:ascii="Times New Roman" w:hAnsi="Times New Roman" w:cs="Times New Roman"/>
          <w:sz w:val="28"/>
          <w:szCs w:val="28"/>
        </w:rPr>
        <w:t>при проведения</w:t>
      </w:r>
      <w:proofErr w:type="gramEnd"/>
      <w:r w:rsidRPr="00C61A60">
        <w:rPr>
          <w:rFonts w:ascii="Times New Roman" w:hAnsi="Times New Roman" w:cs="Times New Roman"/>
          <w:sz w:val="28"/>
          <w:szCs w:val="28"/>
        </w:rPr>
        <w:t xml:space="preserve"> операции по пресечению вооруженного нападения:</w:t>
      </w:r>
    </w:p>
    <w:p w:rsidR="00C61A60" w:rsidRDefault="00C61A60" w:rsidP="00C61A6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лечь на пол лицом вниз, голову закрыть руками и не двигаться;</w:t>
      </w:r>
    </w:p>
    <w:p w:rsidR="00C61A60" w:rsidRDefault="00C61A60" w:rsidP="00C61A6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по возможности держаться подальше от проемов дверей и окон;</w:t>
      </w:r>
    </w:p>
    <w:p w:rsidR="00C61A60" w:rsidRDefault="00C61A60" w:rsidP="00C61A6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при ранении постараться не двигаться с целью уменьшения потери крови;</w:t>
      </w:r>
    </w:p>
    <w:p w:rsidR="00C61A60" w:rsidRDefault="00C61A60" w:rsidP="00C61A6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Pr="00B37B82" w:rsidRDefault="00C61A60" w:rsidP="00C61A6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37B82">
        <w:rPr>
          <w:rFonts w:ascii="Times New Roman" w:hAnsi="Times New Roman" w:cs="Times New Roman"/>
          <w:b/>
          <w:sz w:val="28"/>
          <w:szCs w:val="28"/>
        </w:rPr>
        <w:t>Размещение взрывного устройства</w:t>
      </w:r>
    </w:p>
    <w:p w:rsidR="00C61A60" w:rsidRDefault="00C61A60" w:rsidP="00C61A60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1A60">
        <w:rPr>
          <w:rFonts w:ascii="Times New Roman" w:hAnsi="Times New Roman" w:cs="Times New Roman"/>
          <w:i/>
          <w:sz w:val="28"/>
          <w:szCs w:val="28"/>
          <w:u w:val="single"/>
        </w:rPr>
        <w:t>Взрывное устройство обнаружено на входе (при попытке проноса)</w:t>
      </w:r>
    </w:p>
    <w:p w:rsidR="00C61A60" w:rsidRPr="00C61A60" w:rsidRDefault="00C61A60" w:rsidP="00C61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проследовать на безопасное расстояние (см. Приложение) от предполагаемого взрывного устройства (места его проноса или провоза);</w:t>
      </w:r>
    </w:p>
    <w:p w:rsidR="00C61A60" w:rsidRPr="00C61A60" w:rsidRDefault="00C61A60" w:rsidP="00C61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действовать по распоряжению руководителя, охранника или работника организации;</w:t>
      </w:r>
    </w:p>
    <w:p w:rsidR="00C61A60" w:rsidRPr="00C61A60" w:rsidRDefault="00C61A60" w:rsidP="00C61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в случае эвакуации сохранять спокойствие, отключить средства связи;</w:t>
      </w:r>
    </w:p>
    <w:p w:rsidR="00C61A60" w:rsidRDefault="00C61A60" w:rsidP="00C61A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оказывать помощь и поддержку другим обучающимся только по указанию работников организации.</w:t>
      </w: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Pr="00E92149" w:rsidRDefault="00C61A60" w:rsidP="00C61A60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92149">
        <w:rPr>
          <w:rFonts w:ascii="Times New Roman" w:hAnsi="Times New Roman" w:cs="Times New Roman"/>
          <w:i/>
          <w:sz w:val="28"/>
          <w:szCs w:val="28"/>
          <w:u w:val="single"/>
        </w:rPr>
        <w:t>Взрывное устройство обнаружено в здании</w:t>
      </w:r>
    </w:p>
    <w:p w:rsidR="00C61A60" w:rsidRPr="00C61A60" w:rsidRDefault="00C61A60" w:rsidP="00C61A6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не трогать и не приближаться к оставленным другими лицами (бесхозным) предметам;</w:t>
      </w:r>
    </w:p>
    <w:p w:rsidR="00C61A60" w:rsidRPr="00C61A60" w:rsidRDefault="00C61A60" w:rsidP="00C61A6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в случае обнаружения оставленного другими лицами (бесхозного) предмета громко обратиться к окружающим «ЧЬЯ СУМКА (ПАКЕТ, КОРОБКА)?», если ответа не последовало сообщить ближайшему работнику организации, либо обучающемуся старшего возраста;</w:t>
      </w:r>
    </w:p>
    <w:p w:rsidR="00C61A60" w:rsidRPr="00C61A60" w:rsidRDefault="00C61A60" w:rsidP="00C61A6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проследовать на безопасное расстояние (см. Приложение) от предполагаемого взрывного устройства (места его проноса или провоза);</w:t>
      </w:r>
    </w:p>
    <w:p w:rsidR="00C61A60" w:rsidRPr="00C61A60" w:rsidRDefault="00C61A60" w:rsidP="00C61A6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действовать по распоряжению руководителя, охранника или работника организации;</w:t>
      </w:r>
    </w:p>
    <w:p w:rsidR="00C61A60" w:rsidRPr="00C61A60" w:rsidRDefault="00C61A60" w:rsidP="00C61A6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в случае эвакуации сохранять спокойствие, отключить средства связи;</w:t>
      </w:r>
    </w:p>
    <w:p w:rsidR="00C61A60" w:rsidRDefault="00C61A60" w:rsidP="00C61A6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оказывать помощь и поддержку другим обучающимся только по указанию работников организации.</w:t>
      </w: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4"/>
        <w:ind w:left="1429" w:right="-493"/>
        <w:rPr>
          <w:rFonts w:ascii="Times New Roman" w:hAnsi="Times New Roman" w:cs="Times New Roman"/>
          <w:b/>
          <w:sz w:val="28"/>
          <w:szCs w:val="28"/>
        </w:rPr>
      </w:pPr>
      <w:r w:rsidRPr="00E92149">
        <w:rPr>
          <w:rFonts w:ascii="Times New Roman" w:hAnsi="Times New Roman" w:cs="Times New Roman"/>
          <w:b/>
          <w:sz w:val="28"/>
          <w:szCs w:val="28"/>
        </w:rPr>
        <w:t>Захват заложников</w:t>
      </w:r>
    </w:p>
    <w:p w:rsidR="00C61A60" w:rsidRDefault="00C61A60" w:rsidP="00C61A60">
      <w:pPr>
        <w:pStyle w:val="a4"/>
        <w:ind w:left="1429" w:right="-493"/>
        <w:rPr>
          <w:rFonts w:ascii="Times New Roman" w:hAnsi="Times New Roman" w:cs="Times New Roman"/>
          <w:b/>
          <w:sz w:val="28"/>
          <w:szCs w:val="28"/>
        </w:rPr>
      </w:pPr>
    </w:p>
    <w:p w:rsidR="00C61A60" w:rsidRPr="00C61A60" w:rsidRDefault="00C61A60" w:rsidP="00C61A6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при нахождении рядом с местом захвата заложников попытаться покинуть опасную зону, при невозможности таких действий оставаться на месте, не провоцировать нарушителя, выполнять его требования, сохранять спокойствие и не допускать паники, вести себя как можно незаметнее и не переключать на себя внимание нарушителя;</w:t>
      </w:r>
    </w:p>
    <w:p w:rsidR="00C61A60" w:rsidRPr="00C61A60" w:rsidRDefault="00C61A60" w:rsidP="00C61A6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при нахождении в помещении вблизи места захвата заложников помочь работникам организации заблокировать входы, в том числе с помощью мебели (самостоятельно заблокировать входы, если рядом не оказалось работника), сохранять спокойствие, разговаривать тихо, внимательно слушать и выполнять указания работника организации;</w:t>
      </w:r>
    </w:p>
    <w:p w:rsidR="00C61A60" w:rsidRPr="00C61A60" w:rsidRDefault="00C61A60" w:rsidP="00C61A6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разместиться наиболее безопасным из возможных способов: как можно дальше от входов, ближе к капитальным стенам, ниже уровня оконных проемов, под прикрытием мебели;</w:t>
      </w:r>
    </w:p>
    <w:p w:rsidR="00C61A60" w:rsidRPr="00C61A60" w:rsidRDefault="00C61A60" w:rsidP="00C61A6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переключить средства связи в бесшумный режим либо выключить их;</w:t>
      </w:r>
    </w:p>
    <w:p w:rsidR="00C61A60" w:rsidRPr="00C61A60" w:rsidRDefault="00C61A60" w:rsidP="00C61A6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оказать помощь и поддержку другим обучающимся только по указанию работника организации;</w:t>
      </w:r>
    </w:p>
    <w:p w:rsidR="00C61A60" w:rsidRPr="00C61A60" w:rsidRDefault="00C61A60" w:rsidP="00C61A6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разблокировать выходы и выходить из помещения только по указанию работника организации, руководителя или оперативных служб;</w:t>
      </w:r>
    </w:p>
    <w:p w:rsidR="00C61A60" w:rsidRPr="00C61A60" w:rsidRDefault="00C61A60" w:rsidP="00C61A6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 xml:space="preserve">во время проведения операции по освобождению: </w:t>
      </w:r>
    </w:p>
    <w:p w:rsidR="00C61A60" w:rsidRDefault="00C61A60" w:rsidP="00C61A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 xml:space="preserve">лечь на пол лицом вниз, голову закрыть руками и не двигаться; </w:t>
      </w:r>
    </w:p>
    <w:p w:rsidR="00C61A60" w:rsidRDefault="00C61A60" w:rsidP="00C61A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 xml:space="preserve">по возможности держаться подальше от проемов дверей и окон; </w:t>
      </w:r>
    </w:p>
    <w:p w:rsidR="00C61A60" w:rsidRDefault="00C61A60" w:rsidP="00C61A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 xml:space="preserve">при ранении постараться не двигаться с целью уменьшения потери крови; </w:t>
      </w:r>
    </w:p>
    <w:p w:rsidR="00C61A60" w:rsidRPr="00C61A60" w:rsidRDefault="00C61A60" w:rsidP="00C61A6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не бежать навстречу сотрудникам, проводящим операцию, или от них, так как они могут посчитать бегущих за преступников.</w:t>
      </w:r>
    </w:p>
    <w:p w:rsidR="00C61A60" w:rsidRDefault="00C61A60" w:rsidP="00C61A60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61A60" w:rsidRDefault="00C61A60" w:rsidP="00C61A60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61A60" w:rsidRDefault="00C61A60" w:rsidP="00C61A60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61A60" w:rsidRDefault="00C61A60" w:rsidP="00C61A60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61A60" w:rsidRDefault="00C61A60" w:rsidP="00C61A60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61A60" w:rsidRDefault="00C61A60" w:rsidP="00C61A60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61A60" w:rsidRDefault="00C61A60" w:rsidP="00C61A60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61A60" w:rsidRDefault="00C61A60" w:rsidP="00C61A60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61A60" w:rsidRDefault="00C61A60" w:rsidP="00C61A60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61A60" w:rsidRDefault="00C61A60" w:rsidP="00C61A60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61A60" w:rsidRDefault="00C61A60" w:rsidP="00C61A60">
      <w:pPr>
        <w:pStyle w:val="1"/>
        <w:shd w:val="clear" w:color="auto" w:fill="FFFFFF"/>
        <w:spacing w:before="0"/>
        <w:jc w:val="right"/>
        <w:rPr>
          <w:rFonts w:ascii="Times New Roman" w:hAnsi="Times New Roman" w:cs="Times New Roman"/>
          <w:caps/>
          <w:color w:val="000000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Pr="00C61A60" w:rsidRDefault="00C61A60" w:rsidP="00C61A6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Приложение</w:t>
      </w:r>
    </w:p>
    <w:p w:rsidR="00C61A60" w:rsidRPr="00C61A60" w:rsidRDefault="00C61A60" w:rsidP="00C61A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РЕКОМЕНДУЕМЫЕ расстояния</w:t>
      </w:r>
    </w:p>
    <w:p w:rsidR="00C61A60" w:rsidRPr="00C61A60" w:rsidRDefault="00C61A60" w:rsidP="00C61A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для ЭВАКУАЦИИ И ОЦЕПЛЕНИЯ ПРИ ОБНАРУЖЕНИИ ВЗРЫВНОГО УСТРОЙСТВА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60">
        <w:rPr>
          <w:rFonts w:ascii="Times New Roman" w:hAnsi="Times New Roman" w:cs="Times New Roman"/>
          <w:sz w:val="28"/>
          <w:szCs w:val="28"/>
        </w:rPr>
        <w:t>ИЛИ похожего на него ПРЕДМЕТА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1. Граната РГД-5 – 50 метров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2. Граната Ф-1 – 200 метров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3. Тротиловая шашка массой 200 граммов – 45 метров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4. Тротиловая шашка массой 400 граммов – 55 метров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5. Пивная банка 0,33 литра – 60 метров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7. Чемодан (кейс) – 230 метров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8. Дорожный чемодан – 350 метров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9. Автомобиль типа «Жигули» – 460 метров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10. Автомобиль типа «Волга» – 580 метров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11. Микроавтобус – 920 метров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12. Грузовая автомашина (фургон) – 1240 метров</w:t>
      </w:r>
    </w:p>
    <w:p w:rsidR="00C61A60" w:rsidRPr="00C61A60" w:rsidRDefault="00C61A60" w:rsidP="00C61A60">
      <w:pPr>
        <w:pStyle w:val="a3"/>
        <w:rPr>
          <w:rFonts w:ascii="Times New Roman" w:hAnsi="Times New Roman" w:cs="Times New Roman"/>
          <w:sz w:val="28"/>
          <w:szCs w:val="28"/>
        </w:rPr>
      </w:pPr>
      <w:r w:rsidRPr="00C61A60">
        <w:rPr>
          <w:rFonts w:ascii="Times New Roman" w:hAnsi="Times New Roman" w:cs="Times New Roman"/>
          <w:sz w:val="28"/>
          <w:szCs w:val="28"/>
        </w:rPr>
        <w:t>№ 11/П/2-1447</w:t>
      </w:r>
    </w:p>
    <w:p w:rsidR="00C61A60" w:rsidRPr="00C61A60" w:rsidRDefault="00C61A60" w:rsidP="00C61A60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sectPr w:rsidR="00C61A60" w:rsidRPr="00C61A60" w:rsidSect="00F12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2655D"/>
    <w:multiLevelType w:val="hybridMultilevel"/>
    <w:tmpl w:val="BDEED8E8"/>
    <w:lvl w:ilvl="0" w:tplc="1E1ED2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B2A76"/>
    <w:multiLevelType w:val="hybridMultilevel"/>
    <w:tmpl w:val="40A8D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D32EA"/>
    <w:multiLevelType w:val="hybridMultilevel"/>
    <w:tmpl w:val="D72088B6"/>
    <w:lvl w:ilvl="0" w:tplc="1E1ED2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C34D2F"/>
    <w:multiLevelType w:val="hybridMultilevel"/>
    <w:tmpl w:val="97DA3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A97346"/>
    <w:multiLevelType w:val="hybridMultilevel"/>
    <w:tmpl w:val="46B01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6C3815"/>
    <w:multiLevelType w:val="hybridMultilevel"/>
    <w:tmpl w:val="56C070B8"/>
    <w:lvl w:ilvl="0" w:tplc="1E1ED2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9E60AB"/>
    <w:multiLevelType w:val="hybridMultilevel"/>
    <w:tmpl w:val="B00AE01C"/>
    <w:lvl w:ilvl="0" w:tplc="1E1ED2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751D7"/>
    <w:multiLevelType w:val="hybridMultilevel"/>
    <w:tmpl w:val="CB4A4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56D4E"/>
    <w:multiLevelType w:val="hybridMultilevel"/>
    <w:tmpl w:val="28CA4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60"/>
    <w:rsid w:val="0035364B"/>
    <w:rsid w:val="0036031B"/>
    <w:rsid w:val="00537ACA"/>
    <w:rsid w:val="00617639"/>
    <w:rsid w:val="00633E2C"/>
    <w:rsid w:val="007F412E"/>
    <w:rsid w:val="00C61A60"/>
    <w:rsid w:val="00D64965"/>
    <w:rsid w:val="00E3335C"/>
    <w:rsid w:val="00F1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31398-73AA-429A-BB05-394A9F6A7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3DC"/>
  </w:style>
  <w:style w:type="paragraph" w:styleId="1">
    <w:name w:val="heading 1"/>
    <w:basedOn w:val="a"/>
    <w:next w:val="a"/>
    <w:link w:val="10"/>
    <w:uiPriority w:val="9"/>
    <w:qFormat/>
    <w:rsid w:val="00C61A60"/>
    <w:pPr>
      <w:keepNext/>
      <w:keepLines/>
      <w:suppressAutoHyphens/>
      <w:spacing w:before="240" w:after="0" w:line="240" w:lineRule="auto"/>
      <w:outlineLvl w:val="0"/>
    </w:pPr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A6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61A60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eastAsia="zh-CN" w:bidi="hi-IN"/>
    </w:rPr>
  </w:style>
  <w:style w:type="paragraph" w:styleId="a4">
    <w:name w:val="List Paragraph"/>
    <w:basedOn w:val="a"/>
    <w:uiPriority w:val="34"/>
    <w:qFormat/>
    <w:rsid w:val="00C61A60"/>
    <w:pPr>
      <w:suppressAutoHyphens/>
      <w:spacing w:after="0" w:line="240" w:lineRule="auto"/>
      <w:ind w:left="720"/>
      <w:contextualSpacing/>
    </w:pPr>
    <w:rPr>
      <w:rFonts w:ascii="Arial Unicode MS" w:eastAsia="Arial Unicode MS" w:hAnsi="Arial Unicode MS" w:cs="Mangal"/>
      <w:color w:val="000000"/>
      <w:kern w:val="2"/>
      <w:sz w:val="24"/>
      <w:szCs w:val="21"/>
      <w:lang w:eastAsia="zh-CN" w:bidi="hi-IN"/>
    </w:rPr>
  </w:style>
  <w:style w:type="paragraph" w:styleId="a5">
    <w:name w:val="Normal (Web)"/>
    <w:basedOn w:val="a"/>
    <w:uiPriority w:val="99"/>
    <w:unhideWhenUsed/>
    <w:rsid w:val="00C61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C61A60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6"/>
    <w:uiPriority w:val="59"/>
    <w:rsid w:val="00537A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33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3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2026-03-25T05:32:00Z</cp:lastPrinted>
  <dcterms:created xsi:type="dcterms:W3CDTF">2026-03-25T05:36:00Z</dcterms:created>
  <dcterms:modified xsi:type="dcterms:W3CDTF">2026-03-25T05:36:00Z</dcterms:modified>
</cp:coreProperties>
</file>